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101" w:rsidRPr="008D3B96" w:rsidRDefault="000F1101" w:rsidP="008D3B96">
      <w:pPr>
        <w:spacing w:before="100" w:beforeAutospacing="1" w:after="100" w:afterAutospacing="1" w:line="360" w:lineRule="auto"/>
        <w:rPr>
          <w:rFonts w:ascii="Arial" w:eastAsia="Times New Roman" w:hAnsi="Arial" w:cs="Arial"/>
          <w:b/>
          <w:bCs/>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 xml:space="preserve">BEŞİNCİ </w:t>
      </w:r>
      <w:proofErr w:type="gramStart"/>
      <w:r w:rsidRPr="008D3B96">
        <w:rPr>
          <w:rFonts w:ascii="Arial" w:eastAsia="Times New Roman" w:hAnsi="Arial" w:cs="Arial"/>
          <w:b/>
          <w:bCs/>
          <w:color w:val="060606"/>
          <w:sz w:val="24"/>
          <w:szCs w:val="24"/>
          <w:lang w:eastAsia="tr-TR"/>
        </w:rPr>
        <w:t>KISIM : İŞYERLERİNDE</w:t>
      </w:r>
      <w:proofErr w:type="gramEnd"/>
      <w:r w:rsidRPr="008D3B96">
        <w:rPr>
          <w:rFonts w:ascii="Arial" w:eastAsia="Times New Roman" w:hAnsi="Arial" w:cs="Arial"/>
          <w:b/>
          <w:bCs/>
          <w:color w:val="060606"/>
          <w:sz w:val="24"/>
          <w:szCs w:val="24"/>
          <w:lang w:eastAsia="tr-TR"/>
        </w:rPr>
        <w:t xml:space="preserve"> İŞKAZALARINI ÖNLEMEK ÜZERE ALINACAK GÜVENLİK TEDBİRLERİ VE BULUNDURULMASI GEREKEN ARAÇLAR</w:t>
      </w:r>
    </w:p>
    <w:p w:rsidR="000F1101" w:rsidRPr="008D3B96" w:rsidRDefault="000F1101" w:rsidP="008D3B96">
      <w:pPr>
        <w:spacing w:before="100" w:beforeAutospacing="1" w:after="100" w:afterAutospacing="1" w:line="360" w:lineRule="auto"/>
        <w:rPr>
          <w:rFonts w:ascii="Arial" w:eastAsia="Times New Roman" w:hAnsi="Arial" w:cs="Arial"/>
          <w:b/>
          <w:bCs/>
          <w:color w:val="060606"/>
          <w:sz w:val="24"/>
          <w:szCs w:val="24"/>
          <w:lang w:eastAsia="tr-TR"/>
        </w:rPr>
      </w:pPr>
      <w:r w:rsidRPr="008D3B96">
        <w:rPr>
          <w:rFonts w:ascii="Arial" w:eastAsia="Times New Roman" w:hAnsi="Arial" w:cs="Arial"/>
          <w:b/>
          <w:bCs/>
          <w:color w:val="060606"/>
          <w:sz w:val="24"/>
          <w:szCs w:val="24"/>
          <w:lang w:eastAsia="tr-TR"/>
        </w:rPr>
        <w:t xml:space="preserve">    BİRİNCİ </w:t>
      </w:r>
      <w:proofErr w:type="gramStart"/>
      <w:r w:rsidRPr="008D3B96">
        <w:rPr>
          <w:rFonts w:ascii="Arial" w:eastAsia="Times New Roman" w:hAnsi="Arial" w:cs="Arial"/>
          <w:b/>
          <w:bCs/>
          <w:color w:val="060606"/>
          <w:sz w:val="24"/>
          <w:szCs w:val="24"/>
          <w:lang w:eastAsia="tr-TR"/>
        </w:rPr>
        <w:t>BÖLÜM : İŞYERLERİNDE</w:t>
      </w:r>
      <w:proofErr w:type="gramEnd"/>
      <w:r w:rsidRPr="008D3B96">
        <w:rPr>
          <w:rFonts w:ascii="Arial" w:eastAsia="Times New Roman" w:hAnsi="Arial" w:cs="Arial"/>
          <w:b/>
          <w:bCs/>
          <w:color w:val="060606"/>
          <w:sz w:val="24"/>
          <w:szCs w:val="24"/>
          <w:lang w:eastAsia="tr-TR"/>
        </w:rPr>
        <w:t xml:space="preserve"> YANGINA KARŞI ALINACAK GÜVENLİK TEDBİRLERİ</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b/>
          <w:bCs/>
          <w:color w:val="060606"/>
          <w:sz w:val="24"/>
          <w:szCs w:val="24"/>
          <w:lang w:eastAsia="tr-TR"/>
        </w:rPr>
        <w:t>    Madde 109 -</w:t>
      </w:r>
      <w:r w:rsidRPr="008D3B96">
        <w:rPr>
          <w:rFonts w:ascii="Arial" w:eastAsia="Times New Roman" w:hAnsi="Arial" w:cs="Arial"/>
          <w:color w:val="060606"/>
          <w:sz w:val="24"/>
          <w:szCs w:val="24"/>
          <w:lang w:eastAsia="tr-TR"/>
        </w:rPr>
        <w:t xml:space="preserve"> Ani yangın veya patlama tehlikesi </w:t>
      </w:r>
      <w:proofErr w:type="spellStart"/>
      <w:r w:rsidRPr="008D3B96">
        <w:rPr>
          <w:rFonts w:ascii="Arial" w:eastAsia="Times New Roman" w:hAnsi="Arial" w:cs="Arial"/>
          <w:color w:val="060606"/>
          <w:sz w:val="24"/>
          <w:szCs w:val="24"/>
          <w:lang w:eastAsia="tr-TR"/>
        </w:rPr>
        <w:t>arzeden</w:t>
      </w:r>
      <w:proofErr w:type="spellEnd"/>
      <w:r w:rsidRPr="008D3B96">
        <w:rPr>
          <w:rFonts w:ascii="Arial" w:eastAsia="Times New Roman" w:hAnsi="Arial" w:cs="Arial"/>
          <w:color w:val="060606"/>
          <w:sz w:val="24"/>
          <w:szCs w:val="24"/>
          <w:lang w:eastAsia="tr-TR"/>
        </w:rPr>
        <w:t xml:space="preserve"> ameliyeler; işçiyi tehlikede bırakmayacak şekilde düzenlenmiş tesislerin bulunduğu ayrı binalarda veya ateşe dayanıklı duvarlarla ayrılmış bölümlerde yapılacaktır.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 xml:space="preserve">Madde 110 </w:t>
      </w:r>
      <w:r w:rsidRPr="008D3B96">
        <w:rPr>
          <w:rFonts w:ascii="Arial" w:eastAsia="Times New Roman" w:hAnsi="Arial" w:cs="Arial"/>
          <w:color w:val="060606"/>
          <w:sz w:val="24"/>
          <w:szCs w:val="24"/>
          <w:lang w:eastAsia="tr-TR"/>
        </w:rPr>
        <w:t>- İşçilerin, işyerinin herhangi bir kısmında, ateş ve dumana karşı korunmuş bir merdiven boşluğuna veya ateş kesici bir duvarın kapısına ulaşabilecekleri uzaklık;</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1) Çok tehlikeli yerlerde 15</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2) Tehlikeli ve az tehlikeli yerlerde 30</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proofErr w:type="gramStart"/>
      <w:r w:rsidRPr="008D3B96">
        <w:rPr>
          <w:rFonts w:ascii="Arial" w:eastAsia="Times New Roman" w:hAnsi="Arial" w:cs="Arial"/>
          <w:color w:val="060606"/>
          <w:sz w:val="24"/>
          <w:szCs w:val="24"/>
          <w:lang w:eastAsia="tr-TR"/>
        </w:rPr>
        <w:t>metreyi</w:t>
      </w:r>
      <w:proofErr w:type="gramEnd"/>
      <w:r w:rsidRPr="008D3B96">
        <w:rPr>
          <w:rFonts w:ascii="Arial" w:eastAsia="Times New Roman" w:hAnsi="Arial" w:cs="Arial"/>
          <w:color w:val="060606"/>
          <w:sz w:val="24"/>
          <w:szCs w:val="24"/>
          <w:lang w:eastAsia="tr-TR"/>
        </w:rPr>
        <w:t xml:space="preserve"> geçmeyecektir.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Madde 111</w:t>
      </w:r>
      <w:r w:rsidRPr="008D3B96">
        <w:rPr>
          <w:rFonts w:ascii="Arial" w:eastAsia="Times New Roman" w:hAnsi="Arial" w:cs="Arial"/>
          <w:color w:val="060606"/>
          <w:sz w:val="24"/>
          <w:szCs w:val="24"/>
          <w:lang w:eastAsia="tr-TR"/>
        </w:rPr>
        <w:t xml:space="preserve"> - 100 den (100 </w:t>
      </w:r>
      <w:proofErr w:type="gramStart"/>
      <w:r w:rsidRPr="008D3B96">
        <w:rPr>
          <w:rFonts w:ascii="Arial" w:eastAsia="Times New Roman" w:hAnsi="Arial" w:cs="Arial"/>
          <w:color w:val="060606"/>
          <w:sz w:val="24"/>
          <w:szCs w:val="24"/>
          <w:lang w:eastAsia="tr-TR"/>
        </w:rPr>
        <w:t>dahil</w:t>
      </w:r>
      <w:proofErr w:type="gramEnd"/>
      <w:r w:rsidRPr="008D3B96">
        <w:rPr>
          <w:rFonts w:ascii="Arial" w:eastAsia="Times New Roman" w:hAnsi="Arial" w:cs="Arial"/>
          <w:color w:val="060606"/>
          <w:sz w:val="24"/>
          <w:szCs w:val="24"/>
          <w:lang w:eastAsia="tr-TR"/>
        </w:rPr>
        <w:t>) az işçi çalıştırılan işyerlerinde, geçit yollarının genişliği, en az 120 santimetre olacak ve 100 den fazla işçi çalıştırılan işyerlerinde, her 100 kişi için bu genişlik, 60 santimetre artırılacaktır.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500 den (500 </w:t>
      </w:r>
      <w:proofErr w:type="gramStart"/>
      <w:r w:rsidRPr="008D3B96">
        <w:rPr>
          <w:rFonts w:ascii="Arial" w:eastAsia="Times New Roman" w:hAnsi="Arial" w:cs="Arial"/>
          <w:color w:val="060606"/>
          <w:sz w:val="24"/>
          <w:szCs w:val="24"/>
          <w:lang w:eastAsia="tr-TR"/>
        </w:rPr>
        <w:t>dahil</w:t>
      </w:r>
      <w:proofErr w:type="gramEnd"/>
      <w:r w:rsidRPr="008D3B96">
        <w:rPr>
          <w:rFonts w:ascii="Arial" w:eastAsia="Times New Roman" w:hAnsi="Arial" w:cs="Arial"/>
          <w:color w:val="060606"/>
          <w:sz w:val="24"/>
          <w:szCs w:val="24"/>
          <w:lang w:eastAsia="tr-TR"/>
        </w:rPr>
        <w:t>) fazla işçi çalıştırılan işyerlerinde, en az 2 çıkış yeri bulundurulacaktır.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Madde 112</w:t>
      </w:r>
      <w:r w:rsidRPr="008D3B96">
        <w:rPr>
          <w:rFonts w:ascii="Arial" w:eastAsia="Times New Roman" w:hAnsi="Arial" w:cs="Arial"/>
          <w:color w:val="060606"/>
          <w:sz w:val="24"/>
          <w:szCs w:val="24"/>
          <w:lang w:eastAsia="tr-TR"/>
        </w:rPr>
        <w:t xml:space="preserve"> - Merdiven boşlukları ile imdat çıkış yollarının her iki tarafında, kolaylıkla açılan ve kendiliğinden kapanabilen ateş kesici yanmaz kapılar bulunacaktır.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Madde 113</w:t>
      </w:r>
      <w:r w:rsidRPr="008D3B96">
        <w:rPr>
          <w:rFonts w:ascii="Arial" w:eastAsia="Times New Roman" w:hAnsi="Arial" w:cs="Arial"/>
          <w:color w:val="060606"/>
          <w:sz w:val="24"/>
          <w:szCs w:val="24"/>
          <w:lang w:eastAsia="tr-TR"/>
        </w:rPr>
        <w:t xml:space="preserve"> - Çıkış kapıları, menteşeli olacak ve dışarıya açılacaktır. Bu kapıların kullanılmasında sakınca görüldüğü hallerde, yatay sürgülü kapılar kullanılacaktır. Çıkış kapılarının arasındaki uzaklık 5 metreden fazla ve kapı genişlikleri de 120 santimetreden az olmayacaktır. Çıkış kapıları kolayca görülecek şekilde </w:t>
      </w:r>
      <w:r w:rsidRPr="008D3B96">
        <w:rPr>
          <w:rFonts w:ascii="Arial" w:eastAsia="Times New Roman" w:hAnsi="Arial" w:cs="Arial"/>
          <w:color w:val="060606"/>
          <w:sz w:val="24"/>
          <w:szCs w:val="24"/>
          <w:lang w:eastAsia="tr-TR"/>
        </w:rPr>
        <w:lastRenderedPageBreak/>
        <w:t>işaretlenecek ve bu kapıların önünde ve civarında çıkış veya bunların görülmesini güçleştirecek hiç bir engel bulundurulmayacaktır.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Madde 114 -</w:t>
      </w:r>
      <w:r w:rsidRPr="008D3B96">
        <w:rPr>
          <w:rFonts w:ascii="Arial" w:eastAsia="Times New Roman" w:hAnsi="Arial" w:cs="Arial"/>
          <w:color w:val="060606"/>
          <w:sz w:val="24"/>
          <w:szCs w:val="24"/>
          <w:lang w:eastAsia="tr-TR"/>
        </w:rPr>
        <w:t xml:space="preserve"> İşyerlerinde çalışma saatleri içinde hiç bir giriş ve çıkış kapısı kilitli veya bağlı bulundurulmayacaktır.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Madde 115</w:t>
      </w:r>
      <w:r w:rsidRPr="008D3B96">
        <w:rPr>
          <w:rFonts w:ascii="Arial" w:eastAsia="Times New Roman" w:hAnsi="Arial" w:cs="Arial"/>
          <w:color w:val="060606"/>
          <w:sz w:val="24"/>
          <w:szCs w:val="24"/>
          <w:lang w:eastAsia="tr-TR"/>
        </w:rPr>
        <w:t xml:space="preserve"> - İşyerlerindeki asansör boşlukları yanmaz malzeme ile korunmayan asansör boşluklarında insan ve yük taşıyacak asansör tesis edilmeyecektir.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 xml:space="preserve">Madde 116 </w:t>
      </w:r>
      <w:r w:rsidRPr="008D3B96">
        <w:rPr>
          <w:rFonts w:ascii="Arial" w:eastAsia="Times New Roman" w:hAnsi="Arial" w:cs="Arial"/>
          <w:color w:val="060606"/>
          <w:sz w:val="24"/>
          <w:szCs w:val="24"/>
          <w:lang w:eastAsia="tr-TR"/>
        </w:rPr>
        <w:t>- Yangın tehlikesine karşı etkili ve yeterli söndürme malzemesi ile bu malzemenin kullanılmasını öğrenmiş personel veya ekipler, çalışma süresince işyerlerinde hazır bulundurulacaktır.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Madde 117</w:t>
      </w:r>
      <w:r w:rsidRPr="008D3B96">
        <w:rPr>
          <w:rFonts w:ascii="Arial" w:eastAsia="Times New Roman" w:hAnsi="Arial" w:cs="Arial"/>
          <w:color w:val="060606"/>
          <w:sz w:val="24"/>
          <w:szCs w:val="24"/>
          <w:lang w:eastAsia="tr-TR"/>
        </w:rPr>
        <w:t xml:space="preserve"> - İşyerlerinde yangının söndürülebilmesi için yeterli miktar ve basınçta su bulundurulacaktır.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Genel şebekeden basınçlı su sağlanamadığı hallerde, yeterli suyu verecek depolar veya havuzlar yapılacak ve bunlardan veya akarsulardan suyu çekecek motorlu pompa ve boru tesisatı yapılmış olacak veya seyyar motopomplar bulundurulacaktır.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 xml:space="preserve">Madde 118 </w:t>
      </w:r>
      <w:r w:rsidRPr="008D3B96">
        <w:rPr>
          <w:rFonts w:ascii="Arial" w:eastAsia="Times New Roman" w:hAnsi="Arial" w:cs="Arial"/>
          <w:color w:val="060606"/>
          <w:sz w:val="24"/>
          <w:szCs w:val="24"/>
          <w:lang w:eastAsia="tr-TR"/>
        </w:rPr>
        <w:t>- İşyerlerinde suyu çekecek motorlu pompa ve boru tesisatı ile motopomplar her an iyi işler halde bulundurulacaktır.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Motopomplar en az 6 ayda bir defa kontrol edilecek ve kontrol tarihleri motopompun üzerine yazılacaktır. Motopomplarla günde bir defa, beş dakika su ile işletme deneyi yapılacaktır.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Madde 119</w:t>
      </w:r>
      <w:r w:rsidRPr="008D3B96">
        <w:rPr>
          <w:rFonts w:ascii="Arial" w:eastAsia="Times New Roman" w:hAnsi="Arial" w:cs="Arial"/>
          <w:color w:val="060606"/>
          <w:sz w:val="24"/>
          <w:szCs w:val="24"/>
          <w:lang w:eastAsia="tr-TR"/>
        </w:rPr>
        <w:t xml:space="preserve"> - İşyerlerindeki yangın muslukları, kolay erişilir uygun yerlerde tesis edilecek ve soğuk havalarda suyun donmasını önlemek için, tesisat gerekli şekilde korunacaktır.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Yangın muslukları, sık </w:t>
      </w:r>
      <w:proofErr w:type="spellStart"/>
      <w:r w:rsidRPr="008D3B96">
        <w:rPr>
          <w:rFonts w:ascii="Arial" w:eastAsia="Times New Roman" w:hAnsi="Arial" w:cs="Arial"/>
          <w:color w:val="060606"/>
          <w:sz w:val="24"/>
          <w:szCs w:val="24"/>
          <w:lang w:eastAsia="tr-TR"/>
        </w:rPr>
        <w:t>sık</w:t>
      </w:r>
      <w:proofErr w:type="spellEnd"/>
      <w:r w:rsidRPr="008D3B96">
        <w:rPr>
          <w:rFonts w:ascii="Arial" w:eastAsia="Times New Roman" w:hAnsi="Arial" w:cs="Arial"/>
          <w:color w:val="060606"/>
          <w:sz w:val="24"/>
          <w:szCs w:val="24"/>
          <w:lang w:eastAsia="tr-TR"/>
        </w:rPr>
        <w:t xml:space="preserve"> açılıp akıtılarak borularda ve tesislerde tortuların birikmesi önlenecektir.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Madde 120</w:t>
      </w:r>
      <w:r w:rsidRPr="008D3B96">
        <w:rPr>
          <w:rFonts w:ascii="Arial" w:eastAsia="Times New Roman" w:hAnsi="Arial" w:cs="Arial"/>
          <w:color w:val="060606"/>
          <w:sz w:val="24"/>
          <w:szCs w:val="24"/>
          <w:lang w:eastAsia="tr-TR"/>
        </w:rPr>
        <w:t xml:space="preserve"> - İşyerlerinin uygun yerlerinde yeterli miktarda yangın hortumu bulundurulacak, yangın hortumları, yangın </w:t>
      </w:r>
      <w:proofErr w:type="gramStart"/>
      <w:r w:rsidRPr="008D3B96">
        <w:rPr>
          <w:rFonts w:ascii="Arial" w:eastAsia="Times New Roman" w:hAnsi="Arial" w:cs="Arial"/>
          <w:color w:val="060606"/>
          <w:sz w:val="24"/>
          <w:szCs w:val="24"/>
          <w:lang w:eastAsia="tr-TR"/>
        </w:rPr>
        <w:t>muslukları,</w:t>
      </w:r>
      <w:proofErr w:type="gramEnd"/>
      <w:r w:rsidRPr="008D3B96">
        <w:rPr>
          <w:rFonts w:ascii="Arial" w:eastAsia="Times New Roman" w:hAnsi="Arial" w:cs="Arial"/>
          <w:color w:val="060606"/>
          <w:sz w:val="24"/>
          <w:szCs w:val="24"/>
          <w:lang w:eastAsia="tr-TR"/>
        </w:rPr>
        <w:t xml:space="preserve"> ve diğer yangın söndürme tertibatının bağlantıları (rekor ve vanaları) mahalli itfaiye normlarına uygun olacaktır.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lastRenderedPageBreak/>
        <w:t>    Lastik olmayan hortumlar, her kullanıştan sonra boşaltılıp kurutularak kontrol edilecektir. Lastikli hortumlar en geç üç ayda bir kontrol edilecektir.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Yırtık, delik ve bağlantıları bozuk hortumlar kullanılmayacaktır.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Madde 121</w:t>
      </w:r>
      <w:r w:rsidRPr="008D3B96">
        <w:rPr>
          <w:rFonts w:ascii="Arial" w:eastAsia="Times New Roman" w:hAnsi="Arial" w:cs="Arial"/>
          <w:color w:val="060606"/>
          <w:sz w:val="24"/>
          <w:szCs w:val="24"/>
          <w:lang w:eastAsia="tr-TR"/>
        </w:rPr>
        <w:t xml:space="preserve"> - Alüminyum veya magnezyum tozlarının yanması halinde, karpitin depolandığı veya suyun teması ile yanıcı veya zehirli gazlar çıkması muhtemel yerler ile gerilim altındaki elektrik tesislerinin bulunduğu yerlerde çıkan yangınlarda hiç bir suretle su kullanılmayacaktır.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Yağ, akaryakıt, boya veya organik tozlar gibi parlayıcı maddelerin yangınlarında ve alçak gerilim elektrik tesislerindeki yangınlarda su kullanılmayacak, ancak gayet ince su serpintisi veya su sisi ile yangın savunması yapılacaktır.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Yangında suyun kullanılmayacağı yerler ile bunların girişlerine ve işyeri giriş kapısı üzerine gerekli uyarma levhaları konulacaktır.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Madde 122</w:t>
      </w:r>
      <w:r w:rsidRPr="008D3B96">
        <w:rPr>
          <w:rFonts w:ascii="Arial" w:eastAsia="Times New Roman" w:hAnsi="Arial" w:cs="Arial"/>
          <w:color w:val="060606"/>
          <w:sz w:val="24"/>
          <w:szCs w:val="24"/>
          <w:lang w:eastAsia="tr-TR"/>
        </w:rPr>
        <w:t xml:space="preserve"> - Su sisi püskürtme tesisi vanaları, daima açık tutulacak ve bu vanalar gerektiğinde ancak sorumlusunun izni ile kapatılabilecektir.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Püskürtmenin etkili bir şekilde yayılmasını sağlamak için, her püskürtücü kafa altında en az 60 santimetrelik bir boşluk bırakılacaktır.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 xml:space="preserve">Madde 123 </w:t>
      </w:r>
      <w:r w:rsidRPr="008D3B96">
        <w:rPr>
          <w:rFonts w:ascii="Arial" w:eastAsia="Times New Roman" w:hAnsi="Arial" w:cs="Arial"/>
          <w:color w:val="060606"/>
          <w:sz w:val="24"/>
          <w:szCs w:val="24"/>
          <w:lang w:eastAsia="tr-TR"/>
        </w:rPr>
        <w:t xml:space="preserve">- İşyerlerinde yangın başlangıçlarında kullanılmak üzere, otomatik püskürtücüler bulunan yerler de </w:t>
      </w:r>
      <w:proofErr w:type="gramStart"/>
      <w:r w:rsidRPr="008D3B96">
        <w:rPr>
          <w:rFonts w:ascii="Arial" w:eastAsia="Times New Roman" w:hAnsi="Arial" w:cs="Arial"/>
          <w:color w:val="060606"/>
          <w:sz w:val="24"/>
          <w:szCs w:val="24"/>
          <w:lang w:eastAsia="tr-TR"/>
        </w:rPr>
        <w:t>dahil</w:t>
      </w:r>
      <w:proofErr w:type="gramEnd"/>
      <w:r w:rsidRPr="008D3B96">
        <w:rPr>
          <w:rFonts w:ascii="Arial" w:eastAsia="Times New Roman" w:hAnsi="Arial" w:cs="Arial"/>
          <w:color w:val="060606"/>
          <w:sz w:val="24"/>
          <w:szCs w:val="24"/>
          <w:lang w:eastAsia="tr-TR"/>
        </w:rPr>
        <w:t>, seyyar yangın söndürme cihazları bulundurulacaktır. Bu cihazlar, işyerinde çıkabilecek yangınların çeşidine ve yapılan işin özelliği ile işyerlerindeki maddelerin cinsine etkili nitelikte olacaktır.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Yangın söndürme cihazları, görünür ve erişilir yerlere konulacak ve önlerinde engel bulundurulmayacaktır.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 xml:space="preserve">Madde 124 </w:t>
      </w:r>
      <w:r w:rsidRPr="008D3B96">
        <w:rPr>
          <w:rFonts w:ascii="Arial" w:eastAsia="Times New Roman" w:hAnsi="Arial" w:cs="Arial"/>
          <w:color w:val="060606"/>
          <w:sz w:val="24"/>
          <w:szCs w:val="24"/>
          <w:lang w:eastAsia="tr-TR"/>
        </w:rPr>
        <w:t xml:space="preserve">- Parlayıcı sıvılar, yağlar veya boyalardan doğacak yangınlarda su kullanılmayacak, su yerine, içinde köpük, karbon </w:t>
      </w:r>
      <w:proofErr w:type="spellStart"/>
      <w:r w:rsidRPr="008D3B96">
        <w:rPr>
          <w:rFonts w:ascii="Arial" w:eastAsia="Times New Roman" w:hAnsi="Arial" w:cs="Arial"/>
          <w:color w:val="060606"/>
          <w:sz w:val="24"/>
          <w:szCs w:val="24"/>
          <w:lang w:eastAsia="tr-TR"/>
        </w:rPr>
        <w:t>tetraklörür</w:t>
      </w:r>
      <w:proofErr w:type="spellEnd"/>
      <w:r w:rsidRPr="008D3B96">
        <w:rPr>
          <w:rFonts w:ascii="Arial" w:eastAsia="Times New Roman" w:hAnsi="Arial" w:cs="Arial"/>
          <w:color w:val="060606"/>
          <w:sz w:val="24"/>
          <w:szCs w:val="24"/>
          <w:lang w:eastAsia="tr-TR"/>
        </w:rPr>
        <w:t>, karbon dioksit ve bikarbonat tozu veya diğer benzeri etkili maddeler bulunan yangın söndürme cihazları kullanılacaktır.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lastRenderedPageBreak/>
        <w:t xml:space="preserve">    </w:t>
      </w:r>
      <w:r w:rsidRPr="008D3B96">
        <w:rPr>
          <w:rFonts w:ascii="Arial" w:eastAsia="Times New Roman" w:hAnsi="Arial" w:cs="Arial"/>
          <w:b/>
          <w:bCs/>
          <w:color w:val="060606"/>
          <w:sz w:val="24"/>
          <w:szCs w:val="24"/>
          <w:lang w:eastAsia="tr-TR"/>
        </w:rPr>
        <w:t xml:space="preserve">Madde 125 </w:t>
      </w:r>
      <w:r w:rsidRPr="008D3B96">
        <w:rPr>
          <w:rFonts w:ascii="Arial" w:eastAsia="Times New Roman" w:hAnsi="Arial" w:cs="Arial"/>
          <w:color w:val="060606"/>
          <w:sz w:val="24"/>
          <w:szCs w:val="24"/>
          <w:lang w:eastAsia="tr-TR"/>
        </w:rPr>
        <w:t xml:space="preserve">- Gerilim altındaki elektrik tesis ve cihazlarında çıkan yangınlarda, karbon dioksitli, </w:t>
      </w:r>
      <w:proofErr w:type="spellStart"/>
      <w:r w:rsidRPr="008D3B96">
        <w:rPr>
          <w:rFonts w:ascii="Arial" w:eastAsia="Times New Roman" w:hAnsi="Arial" w:cs="Arial"/>
          <w:color w:val="060606"/>
          <w:sz w:val="24"/>
          <w:szCs w:val="24"/>
          <w:lang w:eastAsia="tr-TR"/>
        </w:rPr>
        <w:t>bikorbonat</w:t>
      </w:r>
      <w:proofErr w:type="spellEnd"/>
      <w:r w:rsidRPr="008D3B96">
        <w:rPr>
          <w:rFonts w:ascii="Arial" w:eastAsia="Times New Roman" w:hAnsi="Arial" w:cs="Arial"/>
          <w:color w:val="060606"/>
          <w:sz w:val="24"/>
          <w:szCs w:val="24"/>
          <w:lang w:eastAsia="tr-TR"/>
        </w:rPr>
        <w:t xml:space="preserve"> tozlu veya benzeri etkili diğer tiplerde yangın söndürme cihazları, gerilim değeri ve tesis ile söndürme cihazları arasındaki uzaklıklara ait aşağıdaki hususlar </w:t>
      </w:r>
      <w:proofErr w:type="spellStart"/>
      <w:r w:rsidRPr="008D3B96">
        <w:rPr>
          <w:rFonts w:ascii="Arial" w:eastAsia="Times New Roman" w:hAnsi="Arial" w:cs="Arial"/>
          <w:color w:val="060606"/>
          <w:sz w:val="24"/>
          <w:szCs w:val="24"/>
          <w:lang w:eastAsia="tr-TR"/>
        </w:rPr>
        <w:t>gözönünde</w:t>
      </w:r>
      <w:proofErr w:type="spellEnd"/>
      <w:r w:rsidRPr="008D3B96">
        <w:rPr>
          <w:rFonts w:ascii="Arial" w:eastAsia="Times New Roman" w:hAnsi="Arial" w:cs="Arial"/>
          <w:color w:val="060606"/>
          <w:sz w:val="24"/>
          <w:szCs w:val="24"/>
          <w:lang w:eastAsia="tr-TR"/>
        </w:rPr>
        <w:t xml:space="preserve"> bulundurularak kullanılacaktır.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15 </w:t>
      </w:r>
      <w:proofErr w:type="spellStart"/>
      <w:r w:rsidRPr="008D3B96">
        <w:rPr>
          <w:rFonts w:ascii="Arial" w:eastAsia="Times New Roman" w:hAnsi="Arial" w:cs="Arial"/>
          <w:color w:val="060606"/>
          <w:sz w:val="24"/>
          <w:szCs w:val="24"/>
          <w:lang w:eastAsia="tr-TR"/>
        </w:rPr>
        <w:t>kv</w:t>
      </w:r>
      <w:proofErr w:type="spellEnd"/>
      <w:r w:rsidRPr="008D3B96">
        <w:rPr>
          <w:rFonts w:ascii="Arial" w:eastAsia="Times New Roman" w:hAnsi="Arial" w:cs="Arial"/>
          <w:color w:val="060606"/>
          <w:sz w:val="24"/>
          <w:szCs w:val="24"/>
          <w:lang w:eastAsia="tr-TR"/>
        </w:rPr>
        <w:t xml:space="preserve">. a kadar gerilimli </w:t>
      </w:r>
      <w:proofErr w:type="gramStart"/>
      <w:r w:rsidRPr="008D3B96">
        <w:rPr>
          <w:rFonts w:ascii="Arial" w:eastAsia="Times New Roman" w:hAnsi="Arial" w:cs="Arial"/>
          <w:color w:val="060606"/>
          <w:sz w:val="24"/>
          <w:szCs w:val="24"/>
          <w:lang w:eastAsia="tr-TR"/>
        </w:rPr>
        <w:t>tesislerde      : 1</w:t>
      </w:r>
      <w:proofErr w:type="gramEnd"/>
      <w:r w:rsidRPr="008D3B96">
        <w:rPr>
          <w:rFonts w:ascii="Arial" w:eastAsia="Times New Roman" w:hAnsi="Arial" w:cs="Arial"/>
          <w:color w:val="060606"/>
          <w:sz w:val="24"/>
          <w:szCs w:val="24"/>
          <w:lang w:eastAsia="tr-TR"/>
        </w:rPr>
        <w:t xml:space="preserve"> metre, </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15-35 </w:t>
      </w:r>
      <w:proofErr w:type="spellStart"/>
      <w:r w:rsidRPr="008D3B96">
        <w:rPr>
          <w:rFonts w:ascii="Arial" w:eastAsia="Times New Roman" w:hAnsi="Arial" w:cs="Arial"/>
          <w:color w:val="060606"/>
          <w:sz w:val="24"/>
          <w:szCs w:val="24"/>
          <w:lang w:eastAsia="tr-TR"/>
        </w:rPr>
        <w:t>kv</w:t>
      </w:r>
      <w:proofErr w:type="spellEnd"/>
      <w:r w:rsidRPr="008D3B96">
        <w:rPr>
          <w:rFonts w:ascii="Arial" w:eastAsia="Times New Roman" w:hAnsi="Arial" w:cs="Arial"/>
          <w:color w:val="060606"/>
          <w:sz w:val="24"/>
          <w:szCs w:val="24"/>
          <w:lang w:eastAsia="tr-TR"/>
        </w:rPr>
        <w:t xml:space="preserve">. a kadar gerilimli </w:t>
      </w:r>
      <w:proofErr w:type="gramStart"/>
      <w:r w:rsidRPr="008D3B96">
        <w:rPr>
          <w:rFonts w:ascii="Arial" w:eastAsia="Times New Roman" w:hAnsi="Arial" w:cs="Arial"/>
          <w:color w:val="060606"/>
          <w:sz w:val="24"/>
          <w:szCs w:val="24"/>
          <w:lang w:eastAsia="tr-TR"/>
        </w:rPr>
        <w:t>tesislerde   : 2</w:t>
      </w:r>
      <w:proofErr w:type="gramEnd"/>
      <w:r w:rsidRPr="008D3B96">
        <w:rPr>
          <w:rFonts w:ascii="Arial" w:eastAsia="Times New Roman" w:hAnsi="Arial" w:cs="Arial"/>
          <w:color w:val="060606"/>
          <w:sz w:val="24"/>
          <w:szCs w:val="24"/>
          <w:lang w:eastAsia="tr-TR"/>
        </w:rPr>
        <w:t xml:space="preserve"> metre, </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35 </w:t>
      </w:r>
      <w:proofErr w:type="spellStart"/>
      <w:r w:rsidRPr="008D3B96">
        <w:rPr>
          <w:rFonts w:ascii="Arial" w:eastAsia="Times New Roman" w:hAnsi="Arial" w:cs="Arial"/>
          <w:color w:val="060606"/>
          <w:sz w:val="24"/>
          <w:szCs w:val="24"/>
          <w:lang w:eastAsia="tr-TR"/>
        </w:rPr>
        <w:t>kv</w:t>
      </w:r>
      <w:proofErr w:type="spellEnd"/>
      <w:r w:rsidRPr="008D3B96">
        <w:rPr>
          <w:rFonts w:ascii="Arial" w:eastAsia="Times New Roman" w:hAnsi="Arial" w:cs="Arial"/>
          <w:color w:val="060606"/>
          <w:sz w:val="24"/>
          <w:szCs w:val="24"/>
          <w:lang w:eastAsia="tr-TR"/>
        </w:rPr>
        <w:t xml:space="preserve">. </w:t>
      </w:r>
      <w:proofErr w:type="gramStart"/>
      <w:r w:rsidRPr="008D3B96">
        <w:rPr>
          <w:rFonts w:ascii="Arial" w:eastAsia="Times New Roman" w:hAnsi="Arial" w:cs="Arial"/>
          <w:color w:val="060606"/>
          <w:sz w:val="24"/>
          <w:szCs w:val="24"/>
          <w:lang w:eastAsia="tr-TR"/>
        </w:rPr>
        <w:t>dan</w:t>
      </w:r>
      <w:proofErr w:type="gramEnd"/>
      <w:r w:rsidRPr="008D3B96">
        <w:rPr>
          <w:rFonts w:ascii="Arial" w:eastAsia="Times New Roman" w:hAnsi="Arial" w:cs="Arial"/>
          <w:color w:val="060606"/>
          <w:sz w:val="24"/>
          <w:szCs w:val="24"/>
          <w:lang w:eastAsia="tr-TR"/>
        </w:rPr>
        <w:t xml:space="preserve"> yukarı gerilimli tesislerde      : 3 metre, </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Madde 126</w:t>
      </w:r>
      <w:r w:rsidRPr="008D3B96">
        <w:rPr>
          <w:rFonts w:ascii="Arial" w:eastAsia="Times New Roman" w:hAnsi="Arial" w:cs="Arial"/>
          <w:color w:val="060606"/>
          <w:sz w:val="24"/>
          <w:szCs w:val="24"/>
          <w:lang w:eastAsia="tr-TR"/>
        </w:rPr>
        <w:t xml:space="preserve"> - Magnezyum veya alüminyum toz ve talaşlarının bulunduğu yerlerde çıkabilecek yangınlara karşı, sulu, karbon dioksitli ve köpüklü bütün söndürücülerin kullanılması yasaktır. Bu çeşit yangınların, çemberlenmek suretiyle etkili şekilde tecridini sağlamak için, işyerlerinde yeteri kadar kuru ve ince kum veya mıcır gibi yanmaz maddeler bulundurulacaktır.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Madde 127</w:t>
      </w:r>
      <w:r w:rsidRPr="008D3B96">
        <w:rPr>
          <w:rFonts w:ascii="Arial" w:eastAsia="Times New Roman" w:hAnsi="Arial" w:cs="Arial"/>
          <w:color w:val="060606"/>
          <w:sz w:val="24"/>
          <w:szCs w:val="24"/>
          <w:lang w:eastAsia="tr-TR"/>
        </w:rPr>
        <w:t xml:space="preserve"> - 124, 125, 126 </w:t>
      </w:r>
      <w:proofErr w:type="spellStart"/>
      <w:r w:rsidRPr="008D3B96">
        <w:rPr>
          <w:rFonts w:ascii="Arial" w:eastAsia="Times New Roman" w:hAnsi="Arial" w:cs="Arial"/>
          <w:color w:val="060606"/>
          <w:sz w:val="24"/>
          <w:szCs w:val="24"/>
          <w:lang w:eastAsia="tr-TR"/>
        </w:rPr>
        <w:t>ncı</w:t>
      </w:r>
      <w:proofErr w:type="spellEnd"/>
      <w:r w:rsidRPr="008D3B96">
        <w:rPr>
          <w:rFonts w:ascii="Arial" w:eastAsia="Times New Roman" w:hAnsi="Arial" w:cs="Arial"/>
          <w:color w:val="060606"/>
          <w:sz w:val="24"/>
          <w:szCs w:val="24"/>
          <w:lang w:eastAsia="tr-TR"/>
        </w:rPr>
        <w:t xml:space="preserve"> maddelerde sözü edilenlerin dışındaki maddelerin yangınlarına karşı; söndürme araçları olarak, su veya kum dolu kovalar ve sodyum bikarbonat tozlu, karbon dioksitli, köpüklü, asitli veya benzeri tiplerde seyyar yangın söndürme cihazları bulundurulacaktır.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 xml:space="preserve">Madde 128 </w:t>
      </w:r>
      <w:r w:rsidRPr="008D3B96">
        <w:rPr>
          <w:rFonts w:ascii="Arial" w:eastAsia="Times New Roman" w:hAnsi="Arial" w:cs="Arial"/>
          <w:color w:val="060606"/>
          <w:sz w:val="24"/>
          <w:szCs w:val="24"/>
          <w:lang w:eastAsia="tr-TR"/>
        </w:rPr>
        <w:t>- Seyyar yangın söndürme cihazları, en az 6 ayda bir defa kontrol edilecek ve kontrol tarihleri, cihazlar üzerine yazılacaktır.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Köpüklü tip (Sodyum bikarbonat - asitli) yangın söndürme cihazları, en az senede bir defa tamamen boşaltılıp yeniden doldurulacaktır.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Karbon dioksitli, </w:t>
      </w:r>
      <w:proofErr w:type="spellStart"/>
      <w:r w:rsidRPr="008D3B96">
        <w:rPr>
          <w:rFonts w:ascii="Arial" w:eastAsia="Times New Roman" w:hAnsi="Arial" w:cs="Arial"/>
          <w:color w:val="060606"/>
          <w:sz w:val="24"/>
          <w:szCs w:val="24"/>
          <w:lang w:eastAsia="tr-TR"/>
        </w:rPr>
        <w:t>bikorbanot</w:t>
      </w:r>
      <w:proofErr w:type="spellEnd"/>
      <w:r w:rsidRPr="008D3B96">
        <w:rPr>
          <w:rFonts w:ascii="Arial" w:eastAsia="Times New Roman" w:hAnsi="Arial" w:cs="Arial"/>
          <w:color w:val="060606"/>
          <w:sz w:val="24"/>
          <w:szCs w:val="24"/>
          <w:lang w:eastAsia="tr-TR"/>
        </w:rPr>
        <w:t xml:space="preserve"> tozlu, karbon </w:t>
      </w:r>
      <w:proofErr w:type="spellStart"/>
      <w:r w:rsidRPr="008D3B96">
        <w:rPr>
          <w:rFonts w:ascii="Arial" w:eastAsia="Times New Roman" w:hAnsi="Arial" w:cs="Arial"/>
          <w:color w:val="060606"/>
          <w:sz w:val="24"/>
          <w:szCs w:val="24"/>
          <w:lang w:eastAsia="tr-TR"/>
        </w:rPr>
        <w:t>tetraklörürlü</w:t>
      </w:r>
      <w:proofErr w:type="spellEnd"/>
      <w:r w:rsidRPr="008D3B96">
        <w:rPr>
          <w:rFonts w:ascii="Arial" w:eastAsia="Times New Roman" w:hAnsi="Arial" w:cs="Arial"/>
          <w:color w:val="060606"/>
          <w:sz w:val="24"/>
          <w:szCs w:val="24"/>
          <w:lang w:eastAsia="tr-TR"/>
        </w:rPr>
        <w:t xml:space="preserve"> ve benzeri kimyasal maddeli yangın söndürme cihazları, kullanılıştan sonra derhal yeniden doldurulacaktır.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Madde 129</w:t>
      </w:r>
      <w:r w:rsidRPr="008D3B96">
        <w:rPr>
          <w:rFonts w:ascii="Arial" w:eastAsia="Times New Roman" w:hAnsi="Arial" w:cs="Arial"/>
          <w:color w:val="060606"/>
          <w:sz w:val="24"/>
          <w:szCs w:val="24"/>
          <w:lang w:eastAsia="tr-TR"/>
        </w:rPr>
        <w:t xml:space="preserve"> - Yangına karşı savunma ile görevli personel, işyerinin yangın durumuna ve kullanacakları yangın söndürme cihazlarının özelliklerine ve bu cihazların içindeki kimyasal maddelerin doğuracakları tehlikelere karşı eğitileceklerdir.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lastRenderedPageBreak/>
        <w:t xml:space="preserve">    </w:t>
      </w:r>
      <w:r w:rsidRPr="008D3B96">
        <w:rPr>
          <w:rFonts w:ascii="Arial" w:eastAsia="Times New Roman" w:hAnsi="Arial" w:cs="Arial"/>
          <w:b/>
          <w:bCs/>
          <w:color w:val="060606"/>
          <w:sz w:val="24"/>
          <w:szCs w:val="24"/>
          <w:lang w:eastAsia="tr-TR"/>
        </w:rPr>
        <w:t xml:space="preserve">Madde 130 </w:t>
      </w:r>
      <w:r w:rsidRPr="008D3B96">
        <w:rPr>
          <w:rFonts w:ascii="Arial" w:eastAsia="Times New Roman" w:hAnsi="Arial" w:cs="Arial"/>
          <w:color w:val="060606"/>
          <w:sz w:val="24"/>
          <w:szCs w:val="24"/>
          <w:lang w:eastAsia="tr-TR"/>
        </w:rPr>
        <w:t>- İşyerlerinde yeteri kadar, otomatik çalışan veya el ile hareket ettirilen alarm tertibatı bulundurulacaktır.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Otomatik alarm tertibatının düğmeleri, iyi görülebilir ve erişilebilir bir yere ve özellikle imdat çıkış yolları üzerine konulacaktır.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Yangın alarm sesleri, işyerinde bulunabilecek diğer bütün sesli cihaz veya tertibattan ayrı bir perdede ve işyerinin her tarafından kolayca duyulabilecek güçte olacaktır.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Yangın ve alarm tesisleri işyerinin aydınlatma ve kuvvet şebekesinden ayrı bir kaynaktan beslenecektir.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Madde 131</w:t>
      </w:r>
      <w:r w:rsidRPr="008D3B96">
        <w:rPr>
          <w:rFonts w:ascii="Arial" w:eastAsia="Times New Roman" w:hAnsi="Arial" w:cs="Arial"/>
          <w:color w:val="060606"/>
          <w:sz w:val="24"/>
          <w:szCs w:val="24"/>
          <w:lang w:eastAsia="tr-TR"/>
        </w:rPr>
        <w:t xml:space="preserve"> - İşyerlerinde 6 ayda bir alarm ve tahliye denemeleri yapılacak, bu denemeler, yetkili ve tecrübeli bir şef, işyeri bekçileri ve yeteri kadar yardımcılardan kurulu bir ekibin gözetimi altında yapılacak ve işyeri yangın planına uygun olarak tertiplenecektir.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 xml:space="preserve">Madde 132 </w:t>
      </w:r>
      <w:r w:rsidRPr="008D3B96">
        <w:rPr>
          <w:rFonts w:ascii="Arial" w:eastAsia="Times New Roman" w:hAnsi="Arial" w:cs="Arial"/>
          <w:color w:val="060606"/>
          <w:sz w:val="24"/>
          <w:szCs w:val="24"/>
          <w:lang w:eastAsia="tr-TR"/>
        </w:rPr>
        <w:t>- Özel itfaiye teşkilatı bulunan işyerlerinde, en az ayda bir defa yangın savunma ve söndürme denemeleri, özellikle beklenmedik anlarda ve gerçek yangın şartlarına en uygun bir şekilde yapılacak ve bu sırada gerekli savunma teçhizat ve tertibatı da kullanılacaktır.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Madde 133</w:t>
      </w:r>
      <w:r w:rsidRPr="008D3B96">
        <w:rPr>
          <w:rFonts w:ascii="Arial" w:eastAsia="Times New Roman" w:hAnsi="Arial" w:cs="Arial"/>
          <w:color w:val="060606"/>
          <w:sz w:val="24"/>
          <w:szCs w:val="24"/>
          <w:lang w:eastAsia="tr-TR"/>
        </w:rPr>
        <w:t xml:space="preserve"> - Özel itfaiye teşkilatı bulunmayan işyerlerinde, bekçiler ile çalışanlar arasından yeteri kadar yardımcılar seçilerek bir yangın söndürme ekibi kurulacak ve bu ekip personeline, yangın halinde yapacakları görevler gösterilecek ve yangına karşı savunma eğitimi yapılacak, ayrıca hangi söndürme cihaz ve aletlerinin, hangi çeşit yangına karşı kullanılacağı da öğretilecektir.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 xml:space="preserve">Madde 134 </w:t>
      </w:r>
      <w:r w:rsidRPr="008D3B96">
        <w:rPr>
          <w:rFonts w:ascii="Arial" w:eastAsia="Times New Roman" w:hAnsi="Arial" w:cs="Arial"/>
          <w:color w:val="060606"/>
          <w:sz w:val="24"/>
          <w:szCs w:val="24"/>
          <w:lang w:eastAsia="tr-TR"/>
        </w:rPr>
        <w:t>- İşverenler, yeni aldıkları işçilere, bir yangın tehlikesi halinde kullanılacak cihaz ve aletlerin yerlerini ve imdat çıkış yollarını göstereceklerdir.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 xml:space="preserve">Madde 135 </w:t>
      </w:r>
      <w:r w:rsidRPr="008D3B96">
        <w:rPr>
          <w:rFonts w:ascii="Arial" w:eastAsia="Times New Roman" w:hAnsi="Arial" w:cs="Arial"/>
          <w:color w:val="060606"/>
          <w:sz w:val="24"/>
          <w:szCs w:val="24"/>
          <w:lang w:eastAsia="tr-TR"/>
        </w:rPr>
        <w:t xml:space="preserve">- İşyerlerindeki kömür stokları, eni 3. boyu 6 ve yüksekliği 3 metreyi aşmayan yığınlar halinde olacaktır. Uzun süre bekletilecek kömür yığınlarının üstü güneş ve yağmura kapalı olacak, en geniş kesitleri </w:t>
      </w:r>
      <w:proofErr w:type="gramStart"/>
      <w:r w:rsidRPr="008D3B96">
        <w:rPr>
          <w:rFonts w:ascii="Arial" w:eastAsia="Times New Roman" w:hAnsi="Arial" w:cs="Arial"/>
          <w:color w:val="060606"/>
          <w:sz w:val="24"/>
          <w:szCs w:val="24"/>
          <w:lang w:eastAsia="tr-TR"/>
        </w:rPr>
        <w:t>hakim</w:t>
      </w:r>
      <w:proofErr w:type="gramEnd"/>
      <w:r w:rsidRPr="008D3B96">
        <w:rPr>
          <w:rFonts w:ascii="Arial" w:eastAsia="Times New Roman" w:hAnsi="Arial" w:cs="Arial"/>
          <w:color w:val="060606"/>
          <w:sz w:val="24"/>
          <w:szCs w:val="24"/>
          <w:lang w:eastAsia="tr-TR"/>
        </w:rPr>
        <w:t xml:space="preserve"> rüzgara çevrilecektir. Hava </w:t>
      </w:r>
      <w:r w:rsidRPr="008D3B96">
        <w:rPr>
          <w:rFonts w:ascii="Arial" w:eastAsia="Times New Roman" w:hAnsi="Arial" w:cs="Arial"/>
          <w:color w:val="060606"/>
          <w:sz w:val="24"/>
          <w:szCs w:val="24"/>
          <w:lang w:eastAsia="tr-TR"/>
        </w:rPr>
        <w:lastRenderedPageBreak/>
        <w:t>cereyanını çoğaltmak için, yığınların içine delikli borular (filtreler) konulacak ve yığınlara hariçten herhangi bir ısı gelmemesi için, gerekli tedbir alınmış olacaktır.</w:t>
      </w:r>
    </w:p>
    <w:p w:rsidR="000F1101" w:rsidRPr="008D3B96" w:rsidRDefault="000F1101" w:rsidP="008D3B96">
      <w:pPr>
        <w:tabs>
          <w:tab w:val="left" w:pos="3105"/>
        </w:tabs>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 xml:space="preserve">Madde 136 </w:t>
      </w:r>
      <w:r w:rsidRPr="008D3B96">
        <w:rPr>
          <w:rFonts w:ascii="Arial" w:eastAsia="Times New Roman" w:hAnsi="Arial" w:cs="Arial"/>
          <w:color w:val="060606"/>
          <w:sz w:val="24"/>
          <w:szCs w:val="24"/>
          <w:lang w:eastAsia="tr-TR"/>
        </w:rPr>
        <w:t xml:space="preserve">- İşyerinde 65 </w:t>
      </w:r>
      <w:r w:rsidRPr="008D3B96">
        <w:rPr>
          <w:rFonts w:ascii="Arial" w:eastAsia="Times New Roman" w:hAnsi="Arial" w:cs="Arial"/>
          <w:color w:val="060606"/>
          <w:sz w:val="24"/>
          <w:szCs w:val="24"/>
          <w:lang w:eastAsia="tr-TR"/>
        </w:rPr>
        <w:tab/>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proofErr w:type="spellStart"/>
      <w:r w:rsidRPr="008D3B96">
        <w:rPr>
          <w:rFonts w:ascii="Arial" w:eastAsia="Times New Roman" w:hAnsi="Arial" w:cs="Arial"/>
          <w:color w:val="060606"/>
          <w:sz w:val="24"/>
          <w:szCs w:val="24"/>
          <w:lang w:eastAsia="tr-TR"/>
        </w:rPr>
        <w:t>C'den</w:t>
      </w:r>
      <w:proofErr w:type="spellEnd"/>
      <w:r w:rsidRPr="008D3B96">
        <w:rPr>
          <w:rFonts w:ascii="Arial" w:eastAsia="Times New Roman" w:hAnsi="Arial" w:cs="Arial"/>
          <w:color w:val="060606"/>
          <w:sz w:val="24"/>
          <w:szCs w:val="24"/>
          <w:lang w:eastAsia="tr-TR"/>
        </w:rPr>
        <w:t xml:space="preserve"> daha sıcak bulunan toz halindeki kömürler, soğutulmadan silo ve depolara konulmayacaktır.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Bu silo ve depolar, yanmaz maddeden yapılmış olacak ve ocak, fırın, buhar borusu ve benzeri ısı verici kaynaklardan uzak bulundurulacaktır.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Madde 137</w:t>
      </w:r>
      <w:r w:rsidRPr="008D3B96">
        <w:rPr>
          <w:rFonts w:ascii="Arial" w:eastAsia="Times New Roman" w:hAnsi="Arial" w:cs="Arial"/>
          <w:color w:val="060606"/>
          <w:sz w:val="24"/>
          <w:szCs w:val="24"/>
          <w:lang w:eastAsia="tr-TR"/>
        </w:rPr>
        <w:t xml:space="preserve"> - Talaş, saman veya benzeri parlayıcı malzemenin 1 tondan fazlası, ayrı kagir binalarda veya işyeri </w:t>
      </w:r>
      <w:proofErr w:type="gramStart"/>
      <w:r w:rsidRPr="008D3B96">
        <w:rPr>
          <w:rFonts w:ascii="Arial" w:eastAsia="Times New Roman" w:hAnsi="Arial" w:cs="Arial"/>
          <w:color w:val="060606"/>
          <w:sz w:val="24"/>
          <w:szCs w:val="24"/>
          <w:lang w:eastAsia="tr-TR"/>
        </w:rPr>
        <w:t>dahilinde</w:t>
      </w:r>
      <w:proofErr w:type="gramEnd"/>
      <w:r w:rsidRPr="008D3B96">
        <w:rPr>
          <w:rFonts w:ascii="Arial" w:eastAsia="Times New Roman" w:hAnsi="Arial" w:cs="Arial"/>
          <w:color w:val="060606"/>
          <w:sz w:val="24"/>
          <w:szCs w:val="24"/>
          <w:lang w:eastAsia="tr-TR"/>
        </w:rPr>
        <w:t xml:space="preserve"> tavan, taban, duvar ve kapıları yanmaz maddeden yapılmış yerlerde depolanacaktır.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Buraların pencere ve kapılarına, cam ve güneş ışığını doğrudan doğruya geçirebilen şeffaf malzeme konmayacaktır.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1 tondan daha az miktarda bulundurulması gerektiği hallerde, bu malzeme, madeni kapakları kendiliğinden kapanan, ayaklı sandıklar içinde bulundurulacaktır.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 xml:space="preserve">Madde 138 </w:t>
      </w:r>
      <w:r w:rsidRPr="008D3B96">
        <w:rPr>
          <w:rFonts w:ascii="Arial" w:eastAsia="Times New Roman" w:hAnsi="Arial" w:cs="Arial"/>
          <w:color w:val="060606"/>
          <w:sz w:val="24"/>
          <w:szCs w:val="24"/>
          <w:lang w:eastAsia="tr-TR"/>
        </w:rPr>
        <w:t>- Patlayıcı, parlayıcı veya kolay yanıcı maddelerin bulunduğu veya işlendiği yerlerde, sigara içilmesi, kibrit veya çakmak taşınması ve yakılması ve her türlü alev veya kıvılcım yaratabilecek maddelerin bulundurulması yasaktır. Bu husus, işyerlerinin gerekli yerlerinde uyarma levhaları ile belirtilecektir.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Madde 139</w:t>
      </w:r>
      <w:r w:rsidRPr="008D3B96">
        <w:rPr>
          <w:rFonts w:ascii="Arial" w:eastAsia="Times New Roman" w:hAnsi="Arial" w:cs="Arial"/>
          <w:color w:val="060606"/>
          <w:sz w:val="24"/>
          <w:szCs w:val="24"/>
          <w:lang w:eastAsia="tr-TR"/>
        </w:rPr>
        <w:t xml:space="preserve"> - İşyerlerindeki parlayıcı, patlayıcı, yanıcı ve benzeri atıklar, toplattırılacak, işyerinde veya işyerinden uzaklaştırılarak zararsız hale getirilecek veya yok edilecektir.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t xml:space="preserve">    </w:t>
      </w:r>
      <w:r w:rsidRPr="008D3B96">
        <w:rPr>
          <w:rFonts w:ascii="Arial" w:eastAsia="Times New Roman" w:hAnsi="Arial" w:cs="Arial"/>
          <w:b/>
          <w:bCs/>
          <w:color w:val="060606"/>
          <w:sz w:val="24"/>
          <w:szCs w:val="24"/>
          <w:lang w:eastAsia="tr-TR"/>
        </w:rPr>
        <w:t>Madde 140</w:t>
      </w:r>
      <w:r w:rsidRPr="008D3B96">
        <w:rPr>
          <w:rFonts w:ascii="Arial" w:eastAsia="Times New Roman" w:hAnsi="Arial" w:cs="Arial"/>
          <w:color w:val="060606"/>
          <w:sz w:val="24"/>
          <w:szCs w:val="24"/>
          <w:lang w:eastAsia="tr-TR"/>
        </w:rPr>
        <w:t xml:space="preserve"> - Parlayıcı, patlayıcı, yanıcı ve benzeri atıklar, açık havada yakılarak yok edilirken gerekli tedbirler alınacak ve yakma işi, bina veya malzemeden en az 15 metre uzakta yapılacak ve kolay parlayıcı atıklar, usulüne uygun ve ayrı olarak yok edilecektir.</w:t>
      </w:r>
    </w:p>
    <w:p w:rsidR="000F1101" w:rsidRPr="008D3B96" w:rsidRDefault="000F1101" w:rsidP="008D3B96">
      <w:pPr>
        <w:spacing w:before="100" w:beforeAutospacing="1" w:after="100" w:afterAutospacing="1" w:line="360" w:lineRule="auto"/>
        <w:rPr>
          <w:rFonts w:ascii="Arial" w:eastAsia="Times New Roman" w:hAnsi="Arial" w:cs="Arial"/>
          <w:color w:val="060606"/>
          <w:sz w:val="24"/>
          <w:szCs w:val="24"/>
          <w:lang w:eastAsia="tr-TR"/>
        </w:rPr>
      </w:pPr>
      <w:r w:rsidRPr="008D3B96">
        <w:rPr>
          <w:rFonts w:ascii="Arial" w:eastAsia="Times New Roman" w:hAnsi="Arial" w:cs="Arial"/>
          <w:color w:val="060606"/>
          <w:sz w:val="24"/>
          <w:szCs w:val="24"/>
          <w:lang w:eastAsia="tr-TR"/>
        </w:rPr>
        <w:lastRenderedPageBreak/>
        <w:t xml:space="preserve">    </w:t>
      </w:r>
      <w:r w:rsidRPr="008D3B96">
        <w:rPr>
          <w:rFonts w:ascii="Arial" w:eastAsia="Times New Roman" w:hAnsi="Arial" w:cs="Arial"/>
          <w:b/>
          <w:bCs/>
          <w:color w:val="060606"/>
          <w:sz w:val="24"/>
          <w:szCs w:val="24"/>
          <w:lang w:eastAsia="tr-TR"/>
        </w:rPr>
        <w:t xml:space="preserve">Madde 141 - </w:t>
      </w:r>
      <w:r w:rsidRPr="008D3B96">
        <w:rPr>
          <w:rFonts w:ascii="Arial" w:eastAsia="Times New Roman" w:hAnsi="Arial" w:cs="Arial"/>
          <w:color w:val="060606"/>
          <w:sz w:val="24"/>
          <w:szCs w:val="24"/>
          <w:lang w:eastAsia="tr-TR"/>
        </w:rPr>
        <w:t>İşyerlerindeki kül, cüruf ve kurum yığınları, çukurlara veya binalardan en az 15 metre uzaklıkta bir yere konulacaktır. Bu çukurlar ve yerler tamamen dolmadan, bunlar işyerinden uzaklaştırılacaktır.</w:t>
      </w:r>
    </w:p>
    <w:p w:rsidR="007B7E15" w:rsidRPr="008D3B96" w:rsidRDefault="007B7E15" w:rsidP="008D3B96">
      <w:pPr>
        <w:spacing w:line="360" w:lineRule="auto"/>
        <w:rPr>
          <w:rFonts w:ascii="Arial" w:hAnsi="Arial" w:cs="Arial"/>
          <w:sz w:val="24"/>
          <w:szCs w:val="24"/>
        </w:rPr>
      </w:pPr>
    </w:p>
    <w:sectPr w:rsidR="007B7E15" w:rsidRPr="008D3B96" w:rsidSect="007B7E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1101"/>
    <w:rsid w:val="000F1101"/>
    <w:rsid w:val="003C5F28"/>
    <w:rsid w:val="007B7E15"/>
    <w:rsid w:val="008D3B9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1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1624</Words>
  <Characters>9259</Characters>
  <Application>Microsoft Office Word</Application>
  <DocSecurity>0</DocSecurity>
  <Lines>77</Lines>
  <Paragraphs>21</Paragraphs>
  <ScaleCrop>false</ScaleCrop>
  <Company/>
  <LinksUpToDate>false</LinksUpToDate>
  <CharactersWithSpaces>10862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demir</dc:creator>
  <cp:keywords/>
  <dc:description/>
  <cp:lastModifiedBy>oem</cp:lastModifiedBy>
  <cp:revision>3</cp:revision>
  <dcterms:created xsi:type="dcterms:W3CDTF">2012-02-11T08:05:00Z</dcterms:created>
  <dcterms:modified xsi:type="dcterms:W3CDTF">2012-03-24T06:49:00Z</dcterms:modified>
</cp:coreProperties>
</file>